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rPr>
          <w:rFonts w:hint="eastAsia" w:ascii="Times New Roman" w:hAnsi="Times New Roman" w:eastAsia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Times New Roman" w:hAnsi="Times New Roman" w:eastAsia="宋体" w:cs="宋体"/>
          <w:b/>
          <w:bCs/>
          <w:sz w:val="52"/>
          <w:szCs w:val="52"/>
          <w:lang w:val="en-US" w:eastAsia="zh-CN"/>
        </w:rPr>
        <w:t>西安音乐学院</w:t>
      </w:r>
    </w:p>
    <w:p>
      <w:pPr>
        <w:ind w:firstLine="0" w:firstLineChars="0"/>
        <w:jc w:val="center"/>
        <w:rPr>
          <w:rFonts w:hint="eastAsia" w:ascii="Times New Roman" w:hAnsi="Times New Roman" w:eastAsia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Times New Roman" w:hAnsi="Times New Roman" w:eastAsia="宋体" w:cs="宋体"/>
          <w:b/>
          <w:bCs/>
          <w:sz w:val="52"/>
          <w:szCs w:val="52"/>
          <w:lang w:val="en-US" w:eastAsia="zh-CN"/>
        </w:rPr>
        <w:t>学生教育邮箱申请与使用操作手册</w:t>
      </w:r>
    </w:p>
    <w:p>
      <w:pPr>
        <w:ind w:firstLine="640" w:firstLineChars="200"/>
        <w:rPr>
          <w:rStyle w:val="5"/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fldChar w:fldCharType="begin"/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instrText xml:space="preserve"> HYPERLINK "mailto:学生教育邮箱域名为\“@xacom.stu.edu.cn\”，实行申请开通制，每位学生只能申请一个邮箱。如需开通，请在西安音乐学院信息化处网站下载申请表（网址https:/xamdj.xacom.edu.cn/），并根据表格中的示例信息填报个人信息，填好之后私发管理员，管理人员将统一于每周周五统一办理开通服务。" </w:instrTex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fldChar w:fldCharType="separate"/>
      </w:r>
    </w:p>
    <w:p>
      <w:pPr>
        <w:numPr>
          <w:ilvl w:val="0"/>
          <w:numId w:val="1"/>
        </w:numPr>
        <w:ind w:firstLine="0" w:firstLineChars="0"/>
        <w:rPr>
          <w:rFonts w:hint="eastAsia" w:ascii="Times New Roman" w:hAnsi="Times New Roman" w:eastAsia="黑体" w:cs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黑体"/>
          <w:sz w:val="32"/>
          <w:szCs w:val="32"/>
          <w:lang w:val="en-US" w:eastAsia="zh-CN"/>
        </w:rPr>
        <w:t>申请开通流程</w:t>
      </w:r>
    </w:p>
    <w:p>
      <w:pPr>
        <w:numPr>
          <w:ilvl w:val="0"/>
          <w:numId w:val="2"/>
        </w:numPr>
        <w:ind w:left="0" w:leftChars="0" w:firstLine="420" w:firstLineChars="0"/>
        <w:rPr>
          <w:rFonts w:hint="eastAsia" w:ascii="Times New Roman" w:hAnsi="Times New Roman" w:eastAsia="黑体" w:cs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黑体"/>
          <w:sz w:val="32"/>
          <w:szCs w:val="32"/>
          <w:lang w:val="en-US" w:eastAsia="zh-CN"/>
        </w:rPr>
        <w:t>网页端申请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 w:val="0"/>
        <w:overflowPunct w:val="0"/>
        <w:topLinePunct w:val="0"/>
        <w:autoSpaceDE/>
        <w:autoSpaceDN/>
        <w:bidi w:val="0"/>
        <w:adjustRightInd/>
        <w:snapToGrid/>
        <w:ind w:left="0" w:leftChars="0" w:firstLine="403" w:firstLineChars="0"/>
        <w:jc w:val="left"/>
        <w:textAlignment w:val="auto"/>
        <w:rPr>
          <w:rFonts w:hint="eastAsia" w:ascii="Times New Roman" w:hAnsi="Times New Roman" w:cs="仿宋"/>
          <w:sz w:val="32"/>
          <w:szCs w:val="32"/>
          <w:lang w:val="en-US" w:eastAsia="zh-CN"/>
        </w:rPr>
      </w:pPr>
      <w:r>
        <w:rPr>
          <w:rFonts w:hint="eastAsia" w:ascii="Times New Roman" w:hAnsi="Times New Roman" w:cs="仿宋"/>
          <w:sz w:val="32"/>
          <w:szCs w:val="32"/>
          <w:lang w:val="en-US" w:eastAsia="zh-CN"/>
        </w:rPr>
        <w:t>登录西安音乐学院统一服务门户（http://portal.xacom.edu.cn/），在“办事大厅”中找到“学生电子邮箱开户申请”。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 w:val="0"/>
        <w:overflowPunct w:val="0"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74310" cy="1988820"/>
            <wp:effectExtent l="0" t="0" r="2540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 w:val="0"/>
        <w:overflowPunct w:val="0"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</w:rPr>
      </w:pPr>
      <w:r>
        <w:drawing>
          <wp:inline distT="0" distB="0" distL="114300" distR="114300">
            <wp:extent cx="5267325" cy="3402330"/>
            <wp:effectExtent l="0" t="0" r="9525" b="762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 w:val="0"/>
        <w:wordWrap w:val="0"/>
        <w:overflowPunct w:val="0"/>
        <w:topLinePunct w:val="0"/>
        <w:autoSpaceDE/>
        <w:autoSpaceDN/>
        <w:bidi w:val="0"/>
        <w:adjustRightInd/>
        <w:snapToGrid/>
        <w:ind w:left="0" w:leftChars="0" w:firstLine="403" w:firstLineChars="0"/>
        <w:jc w:val="left"/>
        <w:textAlignment w:val="auto"/>
        <w:rPr>
          <w:rFonts w:hint="eastAsia" w:ascii="Times New Roman" w:hAnsi="Times New Roman" w:cs="仿宋"/>
          <w:sz w:val="32"/>
          <w:szCs w:val="32"/>
          <w:lang w:val="en-US" w:eastAsia="zh-CN"/>
        </w:rPr>
      </w:pPr>
      <w:r>
        <w:rPr>
          <w:rFonts w:hint="eastAsia" w:ascii="Times New Roman" w:hAnsi="Times New Roman" w:cs="仿宋"/>
          <w:sz w:val="32"/>
          <w:szCs w:val="32"/>
          <w:lang w:val="en-US" w:eastAsia="zh-CN"/>
        </w:rPr>
        <w:t>点击“立即办理”，进入服务流程。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 w:val="0"/>
        <w:overflowPunct w:val="0"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71135" cy="1520825"/>
            <wp:effectExtent l="0" t="0" r="571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 w:val="0"/>
        <w:wordWrap w:val="0"/>
        <w:overflowPunct w:val="0"/>
        <w:topLinePunct w:val="0"/>
        <w:autoSpaceDE/>
        <w:autoSpaceDN/>
        <w:bidi w:val="0"/>
        <w:adjustRightInd/>
        <w:snapToGrid/>
        <w:ind w:left="0" w:leftChars="0" w:firstLine="403" w:firstLineChars="0"/>
        <w:jc w:val="left"/>
        <w:textAlignment w:val="auto"/>
        <w:rPr>
          <w:rFonts w:hint="eastAsia" w:ascii="Times New Roman" w:hAnsi="Times New Roman" w:cs="仿宋"/>
          <w:sz w:val="32"/>
          <w:szCs w:val="32"/>
          <w:lang w:val="en-US" w:eastAsia="zh-CN"/>
        </w:rPr>
      </w:pPr>
      <w:r>
        <w:rPr>
          <w:rFonts w:hint="eastAsia" w:ascii="Times New Roman" w:hAnsi="Times New Roman" w:cs="仿宋"/>
          <w:sz w:val="32"/>
          <w:szCs w:val="32"/>
          <w:lang w:val="en-US" w:eastAsia="zh-CN"/>
        </w:rPr>
        <w:t>按照要求，（注意按照“密码设置规则”设置个人密码并妥善保管），填写完成点“注册”即完成邮箱开通注册，可登录使用邮箱服务。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 w:val="0"/>
        <w:overflowPunct w:val="0"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2880" cy="2618740"/>
            <wp:effectExtent l="0" t="0" r="13970" b="1016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420" w:firstLineChars="0"/>
        <w:rPr>
          <w:rFonts w:hint="eastAsia" w:ascii="Times New Roman" w:hAnsi="Times New Roman" w:eastAsia="黑体" w:cs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黑体"/>
          <w:sz w:val="32"/>
          <w:szCs w:val="32"/>
          <w:lang w:val="en-US" w:eastAsia="zh-CN"/>
        </w:rPr>
        <w:t>移动APP端申请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 w:val="0"/>
        <w:wordWrap w:val="0"/>
        <w:overflowPunct w:val="0"/>
        <w:topLinePunct w:val="0"/>
        <w:autoSpaceDE/>
        <w:autoSpaceDN/>
        <w:bidi w:val="0"/>
        <w:adjustRightInd/>
        <w:snapToGrid/>
        <w:ind w:left="0" w:leftChars="0" w:firstLine="640" w:firstLineChars="200"/>
        <w:jc w:val="left"/>
        <w:textAlignment w:val="auto"/>
        <w:rPr>
          <w:rFonts w:hint="eastAsia" w:ascii="Times New Roman" w:hAnsi="Times New Roman" w:cs="仿宋"/>
          <w:sz w:val="32"/>
          <w:szCs w:val="32"/>
          <w:lang w:val="en-US" w:eastAsia="zh-CN"/>
        </w:rPr>
      </w:pPr>
      <w:r>
        <w:rPr>
          <w:rFonts w:hint="eastAsia" w:ascii="Times New Roman" w:hAnsi="Times New Roman" w:cs="仿宋"/>
          <w:sz w:val="32"/>
          <w:szCs w:val="32"/>
          <w:lang w:val="en-US" w:eastAsia="zh-CN"/>
        </w:rPr>
        <w:t>在手机端进入“西安音乐学院APP”，登录成功点击“办事大厅”-“学生电子邮箱”，进入申请流程。</w:t>
      </w:r>
    </w:p>
    <w:p>
      <w:pPr>
        <w:numPr>
          <w:ilvl w:val="0"/>
          <w:numId w:val="0"/>
        </w:numPr>
        <w:rPr>
          <w:rFonts w:hint="eastAsia" w:ascii="Times New Roman" w:hAnsi="Times New Roman" w:eastAsia="黑体" w:cs="黑体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938655" cy="4070985"/>
            <wp:effectExtent l="0" t="0" r="4445" b="571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844675" cy="3898265"/>
            <wp:effectExtent l="0" t="0" r="3175" b="698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 w:val="0"/>
        <w:wordWrap w:val="0"/>
        <w:overflowPunct w:val="0"/>
        <w:topLinePunct w:val="0"/>
        <w:autoSpaceDE/>
        <w:autoSpaceDN/>
        <w:bidi w:val="0"/>
        <w:adjustRightInd/>
        <w:snapToGrid/>
        <w:ind w:left="0" w:leftChars="0" w:firstLine="640" w:firstLineChars="200"/>
        <w:jc w:val="left"/>
        <w:textAlignment w:val="auto"/>
        <w:rPr>
          <w:rFonts w:hint="eastAsia" w:ascii="Times New Roman" w:hAnsi="Times New Roman" w:cs="仿宋"/>
          <w:sz w:val="32"/>
          <w:szCs w:val="32"/>
          <w:lang w:val="en-US" w:eastAsia="zh-CN"/>
        </w:rPr>
      </w:pPr>
      <w:r>
        <w:rPr>
          <w:rFonts w:hint="eastAsia" w:ascii="Times New Roman" w:hAnsi="Times New Roman" w:cs="仿宋"/>
          <w:sz w:val="32"/>
          <w:szCs w:val="32"/>
          <w:lang w:val="en-US" w:eastAsia="zh-CN"/>
        </w:rPr>
        <w:t>在“学生电子邮箱开户申请”页面点击“在线办理”，按照要求填写注册信息，完成后点击“注册”。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112645" cy="4346575"/>
            <wp:effectExtent l="0" t="0" r="1905" b="15875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033270" cy="4284345"/>
            <wp:effectExtent l="0" t="0" r="5080" b="1905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428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0" w:firstLineChars="0"/>
        <w:rPr>
          <w:rFonts w:hint="eastAsia" w:ascii="Times New Roman" w:hAnsi="Times New Roman" w:eastAsia="黑体" w:cs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黑体"/>
          <w:sz w:val="32"/>
          <w:szCs w:val="32"/>
          <w:lang w:val="en-US" w:eastAsia="zh-CN"/>
        </w:rPr>
        <w:t>开启邮箱短信验证服务</w:t>
      </w:r>
    </w:p>
    <w:p>
      <w:pPr>
        <w:numPr>
          <w:ilvl w:val="0"/>
          <w:numId w:val="0"/>
        </w:numPr>
        <w:ind w:leftChars="0" w:firstLine="643" w:firstLineChars="200"/>
        <w:jc w:val="left"/>
        <w:rPr>
          <w:rFonts w:hint="default" w:ascii="Times New Roman" w:hAnsi="Times New Roman" w:eastAsia="仿宋" w:cs="仿宋"/>
          <w:b/>
          <w:bCs/>
          <w:sz w:val="32"/>
          <w:szCs w:val="32"/>
          <w:u w:val="single"/>
          <w:lang w:val="en-US" w:eastAsia="zh-CN"/>
        </w:rPr>
      </w:pPr>
      <w:r>
        <w:rPr>
          <w:rFonts w:hint="eastAsia" w:ascii="Times New Roman" w:hAnsi="Times New Roman" w:cs="仿宋"/>
          <w:b/>
          <w:bCs/>
          <w:sz w:val="32"/>
          <w:szCs w:val="32"/>
          <w:u w:val="single"/>
          <w:lang w:val="en-US" w:eastAsia="zh-CN"/>
        </w:rPr>
        <w:t>为保证账号安全，同时便于日后忘记密码时自主找回密码，用户初次登录使用邮箱服务需绑定个人手机，开启邮箱短信验证服务。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 w:val="0"/>
        <w:wordWrap w:val="0"/>
        <w:overflowPunct w:val="0"/>
        <w:topLinePunct w:val="0"/>
        <w:autoSpaceDE/>
        <w:autoSpaceDN/>
        <w:bidi w:val="0"/>
        <w:adjustRightInd/>
        <w:snapToGrid/>
        <w:ind w:left="0" w:leftChars="0" w:firstLine="403" w:firstLineChars="0"/>
        <w:jc w:val="left"/>
        <w:textAlignment w:val="auto"/>
        <w:rPr>
          <w:rFonts w:hint="eastAsia" w:ascii="Times New Roman" w:hAnsi="Times New Roman" w:cs="仿宋"/>
          <w:sz w:val="32"/>
          <w:szCs w:val="32"/>
          <w:lang w:val="en-US" w:eastAsia="zh-CN"/>
        </w:rPr>
      </w:pPr>
      <w:r>
        <w:rPr>
          <w:rFonts w:hint="eastAsia" w:ascii="Times New Roman" w:hAnsi="Times New Roman" w:cs="仿宋"/>
          <w:sz w:val="32"/>
          <w:szCs w:val="32"/>
          <w:lang w:val="en-US" w:eastAsia="zh-CN"/>
        </w:rPr>
        <w:t>在浏览器地址栏输入网址：http://mail.stu.xacom.edu.cn/，输入用户名：（学号）@stu.xacom.edu.cn，登录密码。如下图所示：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0"/>
        <w:wordWrap w:val="0"/>
        <w:overflowPunct w:val="0"/>
        <w:topLinePunct w:val="0"/>
        <w:autoSpaceDE/>
        <w:autoSpaceDN/>
        <w:bidi w:val="0"/>
        <w:adjustRightInd/>
        <w:snapToGrid/>
        <w:ind w:left="420" w:leftChars="0"/>
        <w:jc w:val="left"/>
        <w:textAlignment w:val="auto"/>
        <w:rPr>
          <w:rFonts w:hint="eastAsia" w:ascii="Times New Roman" w:hAnsi="Times New Roman" w:eastAsia="仿宋" w:cs="仿宋"/>
          <w:b/>
          <w:bCs/>
          <w:sz w:val="32"/>
          <w:szCs w:val="32"/>
          <w:lang w:val="en-US" w:eastAsia="zh-CN"/>
        </w:rPr>
      </w:pPr>
      <w:r>
        <w:rPr>
          <w:rFonts w:ascii="Times New Roman" w:hAnsi="Times New Roman"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2679065</wp:posOffset>
                </wp:positionH>
                <wp:positionV relativeFrom="paragraph">
                  <wp:posOffset>794385</wp:posOffset>
                </wp:positionV>
                <wp:extent cx="1635125" cy="939800"/>
                <wp:effectExtent l="13970" t="0" r="27305" b="1778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939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0.95pt;margin-top:62.55pt;height:74pt;width:128.75pt;z-index:251659264;v-text-anchor:middle;mso-width-relative:page;mso-height-relative:page;" filled="f" stroked="t" coordsize="21600,21600" o:gfxdata="UEsDBAoAAAAAAIdO4kAAAAAAAAAAAAAAAAAEAAAAZHJzL1BLAwQUAAAACACHTuJAgNvvhNoAAAAL&#10;AQAADwAAAGRycy9kb3ducmV2LnhtbE2PwU7DMBBE70j8g7VIXBB1EkpKQ5weqBC3SgRUrpvYTSLs&#10;dRS7beDrWU5wXM3TzNtyMzsrTmYKgycF6SIBYaj1eqBOwfvb8+0DiBCRNFpPRsGXCbCpLi9KLLQ/&#10;06s51bETXEKhQAV9jGMhZWh74zAs/GiIs4OfHEY+p07qCc9c7qzMkiSXDgfihR5H89Sb9rM+OgXN&#10;frTfh637mPd1Trh72SFtb5S6vkqTRxDRzPEPhl99VoeKnRp/JB2EVbDM0jWjHGT3KQgm8tV6CaJR&#10;kK3uUpBVKf//UP0AUEsDBBQAAAAIAIdO4kAyrzY/bAIAAM0EAAAOAAAAZHJzL2Uyb0RvYy54bWyt&#10;VMtuEzEU3SPxD5b3dJK06SPKpIoaBSFVtFJArB2PJ2PJL2wnk/IzSOz4CD4H8Rsce6ZNKCy6IIvJ&#10;te/1uXOOz53p9V4rshM+SGtKOjwZUCIMt5U0m5J+/LB8c0lJiMxUTFkjSvogAr2evX41bd1EjGxj&#10;VSU8AYgJk9aVtInRTYoi8EZoFk6sEwbJ2nrNIpZ+U1SetUDXqhgNBudFa33lvOUiBOwuuiTtEf1L&#10;AG1dSy4Wlm+1MLFD9UKxCEqhkS7QWX7buhY83tV1EJGokoJpzE80QbxOz2I2ZZONZ66RvH8F9pJX&#10;eMZJM2nQ9AlqwSIjWy//gtKSextsHU+41UVHJCsCFsPBM21WDXMic4HUwT2JHv4fLH+/u/dEVnDC&#10;iBLDNG7819fvP398I9iAOq0LExSt3L3vVwFhorqvvU7/IEH2WdGHJ0XFPhKOzeH56Xg4GlPCkbs6&#10;vbocZMmLw2nnQ3wrrCYpKKnHjWUh2e42RHRE6WNJambsUiqVb00Z0pZ0dDm+SPgMVqxhAYTagU4w&#10;G0qY2sDjPPoMGaySVTqegILfrG+UJzsGZyyXA/wSXbT7oyz1XrDQdHU51XlGy4gxUFKXFKQOp5UB&#10;SBKtkylFa1s9QGRvO/cFx5cSsLcsxHvmYTeYEQMZ7/ColQUp20eUNNZ/+dd+qocLkKWkhX1B+POW&#10;eUGJemfgj6vh2Vnye16cjS9GWPjjzPo4Y7b6xkKHIUbf8Rym+qgew9pb/QlzO09dkWKGo3cnbb+4&#10;id1YYfK5mM9zGTzuWLw1K8cTeHeB8220tcx3e1CnFw0uz3fQT2Qao+N1rjp8hW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IDb74TaAAAACwEAAA8AAAAAAAAAAQAgAAAAIgAAAGRycy9kb3ducmV2&#10;LnhtbFBLAQIUABQAAAAIAIdO4kAyrzY/bAIAAM0EAAAOAAAAAAAAAAEAIAAAACkBAABkcnMvZTJv&#10;RG9jLnhtbFBLBQYAAAAABgAGAFkBAAAH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cs="仿宋"/>
          <w:sz w:val="32"/>
          <w:szCs w:val="32"/>
        </w:rPr>
        <w:drawing>
          <wp:inline distT="0" distB="0" distL="114300" distR="114300">
            <wp:extent cx="4393565" cy="3136265"/>
            <wp:effectExtent l="0" t="0" r="6985" b="6985"/>
            <wp:docPr id="3" name="图片 3" descr="15875395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7539589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3565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eastAsia" w:ascii="Times New Roman" w:hAnsi="Times New Roman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 w:val="0"/>
        <w:wordWrap w:val="0"/>
        <w:overflowPunct w:val="0"/>
        <w:topLinePunct w:val="0"/>
        <w:autoSpaceDE/>
        <w:autoSpaceDN/>
        <w:bidi w:val="0"/>
        <w:adjustRightInd/>
        <w:snapToGrid/>
        <w:ind w:left="640" w:leftChars="0" w:hanging="640" w:hangingChars="200"/>
        <w:jc w:val="left"/>
        <w:textAlignment w:val="auto"/>
        <w:rPr>
          <w:rFonts w:hint="eastAsia" w:ascii="Times New Roman" w:hAnsi="Times New Roman" w:cs="仿宋"/>
          <w:sz w:val="32"/>
          <w:szCs w:val="32"/>
          <w:lang w:val="en-US" w:eastAsia="zh-CN"/>
        </w:rPr>
      </w:pPr>
      <w:r>
        <w:rPr>
          <w:rFonts w:hint="eastAsia" w:ascii="Times New Roman" w:hAnsi="Times New Roman" w:cs="仿宋"/>
          <w:sz w:val="32"/>
          <w:szCs w:val="32"/>
          <w:lang w:val="en-US" w:eastAsia="zh-CN"/>
        </w:rPr>
        <w:t>开启二次登录验证，操作流程由下图所示：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ascii="Times New Roman" w:hAnsi="Times New Roman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Times New Roman" w:hAnsi="Times New Roman" w:cs="仿宋"/>
          <w:sz w:val="32"/>
          <w:szCs w:val="32"/>
        </w:rPr>
      </w:pPr>
      <w:r>
        <w:rPr>
          <w:rFonts w:ascii="Times New Roman" w:hAnsi="Times New Roman"/>
        </w:rPr>
        <w:drawing>
          <wp:inline distT="0" distB="0" distL="114300" distR="114300">
            <wp:extent cx="5273675" cy="2691765"/>
            <wp:effectExtent l="0" t="0" r="3175" b="1333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Times New Roman" w:hAnsi="Times New Roman" w:cs="仿宋"/>
          <w:sz w:val="32"/>
          <w:szCs w:val="32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3269615"/>
            <wp:effectExtent l="0" t="0" r="10160" b="698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drawing>
          <wp:inline distT="0" distB="0" distL="114300" distR="114300">
            <wp:extent cx="5267325" cy="3765550"/>
            <wp:effectExtent l="0" t="0" r="9525" b="635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/>
        </w:rPr>
        <w:drawing>
          <wp:inline distT="0" distB="0" distL="114300" distR="114300">
            <wp:extent cx="4776470" cy="2366010"/>
            <wp:effectExtent l="0" t="0" r="5080" b="1524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647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 w:val="0"/>
        <w:wordWrap w:val="0"/>
        <w:overflowPunct w:val="0"/>
        <w:topLinePunct w:val="0"/>
        <w:autoSpaceDE/>
        <w:autoSpaceDN/>
        <w:bidi w:val="0"/>
        <w:adjustRightInd/>
        <w:snapToGrid/>
        <w:ind w:left="0" w:leftChars="0" w:firstLine="403" w:firstLineChars="0"/>
        <w:jc w:val="left"/>
        <w:textAlignment w:val="auto"/>
        <w:rPr>
          <w:rFonts w:hint="eastAsia" w:ascii="Times New Roman" w:hAnsi="Times New Roman" w:cs="仿宋"/>
          <w:sz w:val="32"/>
          <w:szCs w:val="32"/>
          <w:lang w:val="en-US" w:eastAsia="zh-CN"/>
        </w:rPr>
      </w:pPr>
      <w:r>
        <w:rPr>
          <w:rFonts w:hint="eastAsia" w:ascii="Times New Roman" w:hAnsi="Times New Roman" w:cs="仿宋"/>
          <w:sz w:val="32"/>
          <w:szCs w:val="32"/>
          <w:lang w:val="en-US" w:eastAsia="zh-CN"/>
        </w:rPr>
        <w:t>重新登录网页http://mail.stu.xacom.edu.cn/，用手机短信验证后，修改初始密码，邮箱就可以正常使用了。</w:t>
      </w:r>
    </w:p>
    <w:p>
      <w:pPr>
        <w:numPr>
          <w:ilvl w:val="0"/>
          <w:numId w:val="1"/>
        </w:numPr>
        <w:ind w:firstLine="0" w:firstLineChars="0"/>
        <w:rPr>
          <w:rFonts w:hint="default" w:ascii="Times New Roman" w:hAnsi="Times New Roman" w:eastAsia="黑体" w:cs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黑体"/>
          <w:sz w:val="32"/>
          <w:szCs w:val="32"/>
          <w:lang w:val="en-US" w:eastAsia="zh-CN"/>
        </w:rPr>
        <w:t>邮箱登录与使用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Times New Roman" w:hAnsi="Times New Roman" w:cs="仿宋"/>
          <w:sz w:val="32"/>
          <w:szCs w:val="32"/>
        </w:rPr>
      </w:pPr>
      <w:r>
        <w:rPr>
          <w:rFonts w:hint="eastAsia" w:ascii="Times New Roman" w:hAnsi="Times New Roman" w:cs="仿宋"/>
          <w:sz w:val="32"/>
          <w:szCs w:val="32"/>
          <w:lang w:val="en-US" w:eastAsia="zh-CN"/>
        </w:rPr>
        <w:t>方式一：</w:t>
      </w:r>
      <w:r>
        <w:rPr>
          <w:rFonts w:hint="eastAsia" w:ascii="Times New Roman" w:hAnsi="Times New Roman" w:cs="仿宋"/>
          <w:sz w:val="32"/>
          <w:szCs w:val="32"/>
        </w:rPr>
        <w:t>在浏览器端输入地址：</w:t>
      </w:r>
      <w:r>
        <w:rPr>
          <w:rFonts w:hint="eastAsia" w:ascii="Times New Roman" w:hAnsi="Times New Roman" w:cs="仿宋"/>
          <w:sz w:val="32"/>
          <w:szCs w:val="32"/>
          <w:lang w:val="en-US" w:eastAsia="zh-CN"/>
        </w:rPr>
        <w:t>http://mail.stu.xacom.edu.cn/,输入账号密码，即可登录使用</w:t>
      </w:r>
      <w:r>
        <w:rPr>
          <w:rFonts w:hint="eastAsia" w:ascii="Times New Roman" w:hAnsi="Times New Roman" w:cs="仿宋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318" w:leftChars="106" w:firstLine="320" w:firstLineChars="100"/>
        <w:textAlignment w:val="auto"/>
        <w:rPr>
          <w:rFonts w:hint="default" w:ascii="Times New Roman" w:hAnsi="Times New Roman" w:cs="仿宋"/>
          <w:sz w:val="32"/>
          <w:szCs w:val="32"/>
          <w:lang w:val="en-US" w:eastAsia="zh-CN"/>
        </w:rPr>
      </w:pPr>
      <w:r>
        <w:rPr>
          <w:rFonts w:hint="eastAsia" w:ascii="Times New Roman" w:hAnsi="Times New Roman" w:cs="仿宋"/>
          <w:sz w:val="32"/>
          <w:szCs w:val="32"/>
          <w:lang w:val="en-US" w:eastAsia="zh-CN"/>
        </w:rPr>
        <w:t>方式二：通过学校官网邮箱入口，点击“邮箱”，在邮箱登录界面再点击“学生邮箱”，即可登录使用。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仿宋"/>
          <w:sz w:val="32"/>
          <w:szCs w:val="32"/>
          <w:lang w:val="en-US" w:eastAsia="zh-CN"/>
        </w:rPr>
      </w:pPr>
      <w:r>
        <w:rPr>
          <w:rFonts w:hint="default" w:ascii="Times New Roman" w:hAnsi="Times New Roman" w:cs="仿宋"/>
          <w:sz w:val="32"/>
          <w:szCs w:val="32"/>
          <w:lang w:val="en-US" w:eastAsia="zh-CN"/>
        </w:rPr>
        <w:drawing>
          <wp:inline distT="0" distB="0" distL="114300" distR="114300">
            <wp:extent cx="5716905" cy="1930400"/>
            <wp:effectExtent l="0" t="0" r="17145" b="12700"/>
            <wp:docPr id="4" name="图片 4" descr="1654852456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4852456760"/>
                    <pic:cNvPicPr>
                      <a:picLocks noChangeAspect="1"/>
                    </pic:cNvPicPr>
                  </pic:nvPicPr>
                  <pic:blipFill>
                    <a:blip r:embed="rId19"/>
                    <a:srcRect b="29751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仿宋"/>
          <w:sz w:val="32"/>
          <w:szCs w:val="32"/>
          <w:lang w:val="en-US" w:eastAsia="zh-CN"/>
        </w:rPr>
        <w:drawing>
          <wp:inline distT="0" distB="0" distL="114300" distR="114300">
            <wp:extent cx="5067935" cy="2508885"/>
            <wp:effectExtent l="0" t="0" r="18415" b="5715"/>
            <wp:docPr id="6" name="图片 6" descr="1654852547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54852547836"/>
                    <pic:cNvPicPr>
                      <a:picLocks noChangeAspect="1"/>
                    </pic:cNvPicPr>
                  </pic:nvPicPr>
                  <pic:blipFill>
                    <a:blip r:embed="rId20"/>
                    <a:srcRect b="7751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0" w:firstLineChars="0"/>
        <w:rPr>
          <w:rFonts w:hint="eastAsia" w:ascii="Times New Roman" w:hAnsi="Times New Roman" w:eastAsia="黑体" w:cs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黑体"/>
          <w:sz w:val="32"/>
          <w:szCs w:val="32"/>
          <w:lang w:val="en-US" w:eastAsia="zh-CN"/>
        </w:rPr>
        <w:t>自助设置邮箱别名账号</w:t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Times New Roman" w:hAnsi="Times New Roman" w:cs="仿宋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仿宋"/>
          <w:sz w:val="32"/>
          <w:szCs w:val="32"/>
          <w:lang w:val="en-US" w:eastAsia="zh-CN"/>
        </w:rPr>
        <w:t>学生在使用过程中，若需开通别名账号，申请人可按需自助添加别名。</w:t>
      </w:r>
      <w:r>
        <w:rPr>
          <w:rFonts w:hint="eastAsia" w:ascii="Times New Roman" w:hAnsi="Times New Roman" w:cs="仿宋"/>
          <w:sz w:val="32"/>
          <w:szCs w:val="32"/>
          <w:lang w:val="en-US" w:eastAsia="zh-CN"/>
        </w:rPr>
        <w:t>设置方法如下：</w:t>
      </w:r>
    </w:p>
    <w:p>
      <w:pPr>
        <w:numPr>
          <w:ilvl w:val="0"/>
          <w:numId w:val="0"/>
        </w:numPr>
        <w:ind w:leftChars="0" w:firstLine="640" w:firstLineChars="200"/>
      </w:pPr>
      <w:r>
        <w:rPr>
          <w:rFonts w:hint="eastAsia" w:ascii="Times New Roman" w:hAnsi="Times New Roman" w:cs="仿宋"/>
          <w:sz w:val="32"/>
          <w:szCs w:val="32"/>
          <w:lang w:val="en-US" w:eastAsia="zh-CN"/>
        </w:rPr>
        <w:t>1.登录个人教育邮箱首页，点击“自定义别名”。</w:t>
      </w:r>
      <w:r>
        <w:drawing>
          <wp:inline distT="0" distB="0" distL="114300" distR="114300">
            <wp:extent cx="5272405" cy="2785110"/>
            <wp:effectExtent l="0" t="0" r="444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00" w:firstLineChars="200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474345</wp:posOffset>
            </wp:positionV>
            <wp:extent cx="5269865" cy="1601470"/>
            <wp:effectExtent l="0" t="0" r="6985" b="1778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rcRect t="9638" b="507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仿宋"/>
          <w:sz w:val="32"/>
          <w:szCs w:val="32"/>
          <w:lang w:val="en-US" w:eastAsia="zh-CN"/>
        </w:rPr>
        <w:t>2.按需定义自己的邮箱别名，点击添加即可。</w:t>
      </w:r>
    </w:p>
    <w:p>
      <w:pPr>
        <w:numPr>
          <w:ilvl w:val="0"/>
          <w:numId w:val="1"/>
        </w:numPr>
        <w:ind w:firstLine="0" w:firstLineChars="0"/>
        <w:rPr>
          <w:rFonts w:hint="eastAsia" w:ascii="Times New Roman" w:hAnsi="Times New Roman" w:eastAsia="黑体" w:cs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黑体"/>
          <w:sz w:val="32"/>
          <w:szCs w:val="32"/>
          <w:lang w:val="en-US" w:eastAsia="zh-CN"/>
        </w:rPr>
        <w:t>注意事项</w:t>
      </w:r>
    </w:p>
    <w:p>
      <w:pPr>
        <w:numPr>
          <w:ilvl w:val="0"/>
          <w:numId w:val="6"/>
        </w:numPr>
        <w:ind w:left="0" w:leftChars="0" w:firstLine="640" w:firstLineChars="200"/>
        <w:jc w:val="left"/>
        <w:rPr>
          <w:rFonts w:hint="eastAsia" w:ascii="Times New Roman" w:hAnsi="Times New Roman" w:eastAsia="仿宋" w:cs="仿宋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仿宋"/>
          <w:sz w:val="32"/>
          <w:szCs w:val="32"/>
          <w:lang w:val="en-US" w:eastAsia="zh-CN"/>
        </w:rPr>
        <w:t>及时绑定手机</w:t>
      </w:r>
    </w:p>
    <w:p>
      <w:pPr>
        <w:ind w:firstLine="640"/>
        <w:jc w:val="left"/>
        <w:rPr>
          <w:rFonts w:ascii="Times New Roman" w:hAnsi="Times New Roman" w:cs="仿宋"/>
          <w:sz w:val="32"/>
          <w:szCs w:val="32"/>
        </w:rPr>
      </w:pPr>
      <w:r>
        <w:rPr>
          <w:rFonts w:hint="eastAsia" w:ascii="Times New Roman" w:hAnsi="Times New Roman" w:cs="仿宋"/>
          <w:sz w:val="32"/>
          <w:szCs w:val="32"/>
          <w:lang w:val="en-US" w:eastAsia="zh-CN"/>
        </w:rPr>
        <w:t>初次</w:t>
      </w:r>
      <w:r>
        <w:rPr>
          <w:rFonts w:hint="eastAsia" w:ascii="Times New Roman" w:hAnsi="Times New Roman" w:cs="仿宋"/>
          <w:sz w:val="32"/>
          <w:szCs w:val="32"/>
        </w:rPr>
        <w:t>登录，按提示绑定手机进行二次验证，</w:t>
      </w:r>
      <w:r>
        <w:rPr>
          <w:rFonts w:hint="eastAsia" w:ascii="Times New Roman" w:hAnsi="Times New Roman" w:cs="仿宋"/>
          <w:b/>
          <w:bCs/>
          <w:sz w:val="32"/>
          <w:szCs w:val="32"/>
        </w:rPr>
        <w:t>后续可通过绑定手机找回密码。</w:t>
      </w:r>
    </w:p>
    <w:p>
      <w:pPr>
        <w:numPr>
          <w:ilvl w:val="0"/>
          <w:numId w:val="6"/>
        </w:numPr>
        <w:ind w:left="0" w:leftChars="0" w:firstLine="640" w:firstLineChars="200"/>
        <w:jc w:val="left"/>
        <w:rPr>
          <w:rFonts w:hint="eastAsia" w:ascii="Times New Roman" w:hAnsi="Times New Roman" w:eastAsia="仿宋" w:cs="仿宋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仿宋"/>
          <w:sz w:val="32"/>
          <w:szCs w:val="32"/>
          <w:lang w:val="en-US" w:eastAsia="zh-CN"/>
        </w:rPr>
        <w:t>使用权限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left="0" w:right="0" w:firstLine="640" w:firstLineChars="200"/>
        <w:jc w:val="left"/>
        <w:textAlignment w:val="auto"/>
        <w:rPr>
          <w:rFonts w:hint="eastAsia" w:ascii="Times New Roman" w:hAnsi="Times New Roman" w:eastAsia="仿宋" w:cs="仿宋"/>
          <w:b w:val="0"/>
          <w:bCs w:val="0"/>
          <w:kern w:val="2"/>
          <w:sz w:val="32"/>
          <w:szCs w:val="32"/>
          <w:u w:val="single"/>
          <w:lang w:val="en-US" w:eastAsia="zh-CN" w:bidi="ar-SA"/>
        </w:rPr>
      </w:pPr>
      <w:r>
        <w:rPr>
          <w:rFonts w:hint="eastAsia" w:ascii="Times New Roman" w:hAnsi="Times New Roman" w:cs="仿宋"/>
          <w:b w:val="0"/>
          <w:bCs w:val="0"/>
          <w:kern w:val="2"/>
          <w:sz w:val="32"/>
          <w:szCs w:val="32"/>
          <w:u w:val="single"/>
          <w:lang w:val="en-US" w:eastAsia="zh-CN" w:bidi="ar-SA"/>
        </w:rPr>
        <w:t>学生教育邮箱</w:t>
      </w:r>
      <w:r>
        <w:rPr>
          <w:rFonts w:hint="eastAsia" w:ascii="Times New Roman" w:hAnsi="Times New Roman" w:eastAsia="仿宋" w:cs="仿宋"/>
          <w:b w:val="0"/>
          <w:bCs w:val="0"/>
          <w:kern w:val="2"/>
          <w:sz w:val="32"/>
          <w:szCs w:val="32"/>
          <w:u w:val="single"/>
          <w:lang w:val="en-US" w:eastAsia="zh-CN" w:bidi="ar-SA"/>
        </w:rPr>
        <w:t>默认在学生毕业、退学3个月后，统一注销。</w:t>
      </w:r>
      <w:r>
        <w:rPr>
          <w:rFonts w:hint="eastAsia" w:ascii="Times New Roman" w:hAnsi="Times New Roman" w:eastAsia="仿宋" w:cs="仿宋"/>
          <w:b/>
          <w:bCs/>
          <w:kern w:val="2"/>
          <w:sz w:val="32"/>
          <w:szCs w:val="32"/>
          <w:u w:val="single"/>
          <w:lang w:val="en-US" w:eastAsia="zh-CN" w:bidi="ar-SA"/>
        </w:rPr>
        <w:t>如毕业后仍需继续使用邮箱的，请毕业前至信息化处办理相关申请手续。</w:t>
      </w:r>
    </w:p>
    <w:p>
      <w:pPr>
        <w:numPr>
          <w:ilvl w:val="0"/>
          <w:numId w:val="6"/>
        </w:numPr>
        <w:ind w:left="0" w:leftChars="0" w:firstLine="640" w:firstLineChars="200"/>
        <w:jc w:val="left"/>
        <w:rPr>
          <w:rFonts w:hint="eastAsia" w:ascii="Times New Roman" w:hAnsi="Times New Roman" w:eastAsia="仿宋" w:cs="仿宋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仿宋"/>
          <w:sz w:val="32"/>
          <w:szCs w:val="32"/>
          <w:lang w:val="en-US" w:eastAsia="zh-CN"/>
        </w:rPr>
        <w:t>请各位同学提高网络安全防护和保密意识，务必保管好个人或部门的邮箱账号和密码，并严格遵守有关规定，按照“涉密不上网，上网不涉密”的保密要求收发邮件。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jc w:val="righ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                     信息化处</w:t>
      </w:r>
    </w:p>
    <w:p>
      <w:pPr>
        <w:widowControl w:val="0"/>
        <w:numPr>
          <w:ilvl w:val="0"/>
          <w:numId w:val="0"/>
        </w:numPr>
        <w:jc w:val="righ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2022年</w:t>
      </w:r>
      <w:r>
        <w:rPr>
          <w:rFonts w:hint="eastAsia" w:ascii="仿宋" w:hAnsi="仿宋" w:cs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月</w:t>
      </w:r>
      <w:r>
        <w:rPr>
          <w:rFonts w:hint="eastAsia" w:ascii="仿宋" w:hAnsi="仿宋" w:cs="仿宋"/>
          <w:sz w:val="32"/>
          <w:szCs w:val="32"/>
          <w:lang w:val="en-US" w:eastAsia="zh-CN"/>
        </w:rPr>
        <w:t>13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日</w:t>
      </w: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EDU邮箱知识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0"/>
        <w:textAlignment w:val="auto"/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</w:rPr>
        <w:t>对于有能力发表科研文章、投稿的同学们：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</w:rPr>
        <w:t>在SCI之类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  <w:lang w:val="en-US" w:eastAsia="zh-CN"/>
        </w:rPr>
        <w:t>高质量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</w:rPr>
        <w:t>期刊投稿时，edu邮箱是必备邮箱。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</w:rPr>
        <w:t>2. 对于即将毕业找工作的同学们：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</w:rPr>
        <w:t>有些公司网站邮箱简历投递要求edu邮箱，但从以往的经验来看，情况不算太多，或者企业这样做的话可以更好地区分开应届与非应届，或者其他。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</w:rPr>
        <w:t>3.对于购买微软正版软件的同学们：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640" w:firstLineChars="200"/>
        <w:textAlignment w:val="auto"/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</w:rPr>
        <w:t>微软很多免费的软件，但必须要用edu邮箱。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640" w:firstLineChars="200"/>
        <w:textAlignment w:val="auto"/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</w:rPr>
        <w:t>4.其他活动：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640" w:firstLineChars="200"/>
        <w:textAlignment w:val="auto"/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  <w:lang w:val="en-US" w:eastAsia="zh-CN"/>
        </w:rPr>
        <w:t>使用edu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</w:rPr>
        <w:t>教育网邮箱申请注册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  <w:lang w:val="en-US" w:eastAsia="zh-CN"/>
        </w:rPr>
        <w:t>可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</w:rPr>
        <w:t>享受Apple、微软、Github等产品教育优惠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  <w:lang w:val="en-US" w:eastAsia="zh-CN"/>
        </w:rPr>
        <w:t>另外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</w:rPr>
        <w:t>edu邮箱在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  <w:lang w:val="en-US" w:eastAsia="zh-CN"/>
        </w:rPr>
        <w:t>一些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</w:rPr>
        <w:t>针大学生的商业活动或者建模比赛学术论坛之类的活动，都会发挥出非常大的作用。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480" w:firstLineChars="200"/>
        <w:textAlignment w:val="auto"/>
        <w:rPr>
          <w:rFonts w:hint="eastAsia" w:ascii="宋体" w:hAnsi="宋体" w:eastAsia="宋体" w:cs="宋体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  <w:t> </w:t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600"/>
      </w:pPr>
      <w:r>
        <w:separator/>
      </w:r>
    </w:p>
  </w:endnote>
  <w:endnote w:type="continuationSeparator" w:id="1">
    <w:p>
      <w:pPr>
        <w:ind w:firstLine="6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600"/>
      </w:pPr>
      <w:r>
        <w:separator/>
      </w:r>
    </w:p>
  </w:footnote>
  <w:footnote w:type="continuationSeparator" w:id="1">
    <w:p>
      <w:pPr>
        <w:ind w:firstLine="60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FC80D2"/>
    <w:multiLevelType w:val="singleLevel"/>
    <w:tmpl w:val="B9FC80D2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CA9273AF"/>
    <w:multiLevelType w:val="singleLevel"/>
    <w:tmpl w:val="CA9273AF"/>
    <w:lvl w:ilvl="0" w:tentative="0">
      <w:start w:val="1"/>
      <w:numFmt w:val="decimal"/>
      <w:suff w:val="nothing"/>
      <w:lvlText w:val="%1．"/>
      <w:lvlJc w:val="left"/>
      <w:pPr>
        <w:tabs>
          <w:tab w:val="left" w:pos="0"/>
        </w:tabs>
        <w:ind w:left="0" w:firstLine="403"/>
      </w:pPr>
      <w:rPr>
        <w:rFonts w:hint="default"/>
      </w:rPr>
    </w:lvl>
  </w:abstractNum>
  <w:abstractNum w:abstractNumId="2">
    <w:nsid w:val="CAC87135"/>
    <w:multiLevelType w:val="singleLevel"/>
    <w:tmpl w:val="CAC87135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FCC4EE30"/>
    <w:multiLevelType w:val="singleLevel"/>
    <w:tmpl w:val="FCC4EE30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034A4AA4"/>
    <w:multiLevelType w:val="singleLevel"/>
    <w:tmpl w:val="034A4AA4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5">
    <w:nsid w:val="1997949B"/>
    <w:multiLevelType w:val="singleLevel"/>
    <w:tmpl w:val="1997949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42F0D928"/>
    <w:multiLevelType w:val="singleLevel"/>
    <w:tmpl w:val="42F0D928"/>
    <w:lvl w:ilvl="0" w:tentative="0">
      <w:start w:val="1"/>
      <w:numFmt w:val="decimal"/>
      <w:suff w:val="nothing"/>
      <w:lvlText w:val="%1．"/>
      <w:lvlJc w:val="left"/>
      <w:pPr>
        <w:ind w:left="0" w:firstLine="403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4M2U5NDM2NTdhNGZkNjQyNzY3OGVjZWFmNDIzNWUifQ=="/>
  </w:docVars>
  <w:rsids>
    <w:rsidRoot w:val="3BA8607B"/>
    <w:rsid w:val="00A52087"/>
    <w:rsid w:val="020438E9"/>
    <w:rsid w:val="03364436"/>
    <w:rsid w:val="11DA0C63"/>
    <w:rsid w:val="13C74EE7"/>
    <w:rsid w:val="20337B0B"/>
    <w:rsid w:val="2C2174CA"/>
    <w:rsid w:val="3BA8607B"/>
    <w:rsid w:val="3E5B1AF8"/>
    <w:rsid w:val="491D1AB6"/>
    <w:rsid w:val="4B3715C6"/>
    <w:rsid w:val="4F333613"/>
    <w:rsid w:val="5CE03CE2"/>
    <w:rsid w:val="61A25053"/>
    <w:rsid w:val="6351621F"/>
    <w:rsid w:val="68370372"/>
    <w:rsid w:val="6F3E5724"/>
    <w:rsid w:val="71213920"/>
    <w:rsid w:val="77507A08"/>
    <w:rsid w:val="7B353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420" w:firstLineChars="200"/>
      <w:jc w:val="both"/>
    </w:pPr>
    <w:rPr>
      <w:rFonts w:eastAsia="仿宋" w:asciiTheme="minorHAnsi" w:hAnsiTheme="minorHAnsi" w:cstheme="minorBidi"/>
      <w:kern w:val="2"/>
      <w:sz w:val="30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FollowedHyperlink"/>
    <w:basedOn w:val="4"/>
    <w:qFormat/>
    <w:uiPriority w:val="0"/>
    <w:rPr>
      <w:color w:val="800080"/>
      <w:u w:val="single"/>
    </w:rPr>
  </w:style>
  <w:style w:type="character" w:styleId="6">
    <w:name w:val="Hyperlink"/>
    <w:basedOn w:val="4"/>
    <w:qFormat/>
    <w:uiPriority w:val="0"/>
    <w:rPr>
      <w:color w:val="00000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1010</Words>
  <Characters>1173</Characters>
  <Lines>0</Lines>
  <Paragraphs>0</Paragraphs>
  <TotalTime>22</TotalTime>
  <ScaleCrop>false</ScaleCrop>
  <LinksUpToDate>false</LinksUpToDate>
  <CharactersWithSpaces>1240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2022-05-27T03:33:00Z</dcterms:created>
  <dc:creator>欣儿</dc:creator>
  <cp:lastModifiedBy>欣儿</cp:lastModifiedBy>
  <dcterms:modified xsi:type="dcterms:W3CDTF">2022-06-14T03:47:00Z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BFF49A7012FA46EB860BF76DD6CAD0D1</vt:lpwstr>
  </property>
</Properties>
</file>